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F983" w14:textId="77777777" w:rsidR="00313E5A" w:rsidRPr="00706160" w:rsidRDefault="00C779E3" w:rsidP="00706160">
      <w:pPr>
        <w:ind w:left="1" w:hanging="3"/>
        <w:jc w:val="center"/>
        <w:rPr>
          <w:b/>
          <w:sz w:val="28"/>
          <w:szCs w:val="28"/>
        </w:rPr>
      </w:pPr>
      <w:bookmarkStart w:id="0" w:name="_GoBack"/>
      <w:bookmarkEnd w:id="0"/>
      <w:r w:rsidRPr="00706160">
        <w:rPr>
          <w:b/>
          <w:sz w:val="28"/>
          <w:szCs w:val="28"/>
        </w:rPr>
        <w:t>Marion</w:t>
      </w:r>
      <w:r w:rsidR="0091099A" w:rsidRPr="00706160">
        <w:rPr>
          <w:b/>
          <w:sz w:val="28"/>
          <w:szCs w:val="28"/>
        </w:rPr>
        <w:t xml:space="preserve"> County Legislative Delegation</w:t>
      </w:r>
    </w:p>
    <w:p w14:paraId="54542148" w14:textId="77777777" w:rsidR="001C2E9B" w:rsidRPr="00706160" w:rsidRDefault="001C2E9B" w:rsidP="001C2E9B">
      <w:pPr>
        <w:suppressAutoHyphens w:val="0"/>
        <w:spacing w:before="27" w:line="240" w:lineRule="auto"/>
        <w:ind w:leftChars="0" w:left="0" w:firstLineChars="0" w:firstLine="0"/>
        <w:jc w:val="center"/>
        <w:textDirection w:val="lrTb"/>
        <w:textAlignment w:val="auto"/>
        <w:outlineLvl w:val="9"/>
        <w:rPr>
          <w:b/>
          <w:bCs/>
          <w:color w:val="1D1D00"/>
          <w:position w:val="0"/>
          <w:sz w:val="28"/>
          <w:szCs w:val="28"/>
        </w:rPr>
      </w:pPr>
      <w:r w:rsidRPr="00706160">
        <w:rPr>
          <w:b/>
          <w:bCs/>
          <w:color w:val="1D1D00"/>
          <w:position w:val="0"/>
          <w:sz w:val="28"/>
          <w:szCs w:val="28"/>
        </w:rPr>
        <w:t>Tuesday, September 10, 2019</w:t>
      </w:r>
    </w:p>
    <w:p w14:paraId="3A8DA963" w14:textId="77777777" w:rsidR="00C779E3" w:rsidRPr="00C779E3" w:rsidRDefault="00C779E3" w:rsidP="001C2E9B">
      <w:pPr>
        <w:suppressAutoHyphens w:val="0"/>
        <w:spacing w:before="27" w:line="240" w:lineRule="auto"/>
        <w:ind w:leftChars="0" w:left="0" w:firstLineChars="0" w:firstLine="0"/>
        <w:jc w:val="center"/>
        <w:textDirection w:val="lrTb"/>
        <w:textAlignment w:val="auto"/>
        <w:outlineLvl w:val="9"/>
        <w:rPr>
          <w:position w:val="0"/>
          <w:sz w:val="28"/>
          <w:szCs w:val="28"/>
        </w:rPr>
      </w:pPr>
      <w:r w:rsidRPr="00C779E3">
        <w:rPr>
          <w:b/>
          <w:bCs/>
          <w:color w:val="1D1D00"/>
          <w:position w:val="0"/>
          <w:sz w:val="28"/>
          <w:szCs w:val="28"/>
        </w:rPr>
        <w:t>Appearance</w:t>
      </w:r>
      <w:r w:rsidRPr="00C779E3">
        <w:rPr>
          <w:b/>
          <w:bCs/>
          <w:i/>
          <w:iCs/>
          <w:color w:val="1D1D00"/>
          <w:position w:val="0"/>
          <w:sz w:val="28"/>
          <w:szCs w:val="28"/>
        </w:rPr>
        <w:t>/C</w:t>
      </w:r>
      <w:r w:rsidRPr="00C779E3">
        <w:rPr>
          <w:b/>
          <w:bCs/>
          <w:color w:val="1D1D00"/>
          <w:position w:val="0"/>
          <w:sz w:val="28"/>
          <w:szCs w:val="28"/>
        </w:rPr>
        <w:t>omment Card</w:t>
      </w:r>
    </w:p>
    <w:p w14:paraId="67A819D2" w14:textId="77777777" w:rsidR="00C779E3" w:rsidRPr="00C779E3" w:rsidRDefault="00C779E3" w:rsidP="00C779E3">
      <w:pPr>
        <w:suppressAutoHyphens w:val="0"/>
        <w:spacing w:before="536" w:line="240" w:lineRule="auto"/>
        <w:ind w:leftChars="0" w:left="0" w:firstLineChars="0" w:firstLine="0"/>
        <w:textDirection w:val="lrTb"/>
        <w:textAlignment w:val="auto"/>
        <w:outlineLvl w:val="9"/>
        <w:rPr>
          <w:position w:val="0"/>
          <w:sz w:val="20"/>
          <w:szCs w:val="20"/>
        </w:rPr>
      </w:pPr>
      <w:r w:rsidRPr="00C779E3">
        <w:rPr>
          <w:rFonts w:ascii="Arial" w:hAnsi="Arial" w:cs="Arial"/>
          <w:i/>
          <w:iCs/>
          <w:color w:val="1D1D00"/>
          <w:position w:val="0"/>
          <w:sz w:val="20"/>
          <w:szCs w:val="20"/>
        </w:rPr>
        <w:t>Please complete this form if you wish to speak and/or present i</w:t>
      </w:r>
      <w:r w:rsidRPr="00C779E3">
        <w:rPr>
          <w:i/>
          <w:iCs/>
          <w:color w:val="1D1D00"/>
          <w:position w:val="0"/>
          <w:sz w:val="20"/>
          <w:szCs w:val="20"/>
        </w:rPr>
        <w:t>n</w:t>
      </w:r>
      <w:r w:rsidRPr="00C779E3">
        <w:rPr>
          <w:rFonts w:ascii="Arial" w:hAnsi="Arial" w:cs="Arial"/>
          <w:i/>
          <w:iCs/>
          <w:color w:val="1D1D00"/>
          <w:position w:val="0"/>
          <w:sz w:val="20"/>
          <w:szCs w:val="20"/>
        </w:rPr>
        <w:t>formation to the Marion County Legislative Delegation</w:t>
      </w:r>
      <w:r w:rsidRPr="00C779E3">
        <w:rPr>
          <w:rFonts w:ascii="Arial" w:hAnsi="Arial" w:cs="Arial"/>
          <w:i/>
          <w:iCs/>
          <w:color w:val="000000"/>
          <w:position w:val="0"/>
          <w:sz w:val="20"/>
          <w:szCs w:val="20"/>
        </w:rPr>
        <w:t>. </w:t>
      </w:r>
    </w:p>
    <w:p w14:paraId="36F38BD8" w14:textId="77777777" w:rsidR="00C779E3" w:rsidRPr="00C779E3" w:rsidRDefault="00C779E3" w:rsidP="00C779E3">
      <w:pPr>
        <w:suppressAutoHyphens w:val="0"/>
        <w:spacing w:before="303" w:line="240" w:lineRule="auto"/>
        <w:ind w:leftChars="0" w:left="0" w:firstLineChars="0" w:firstLine="0"/>
        <w:textDirection w:val="lrTb"/>
        <w:textAlignment w:val="auto"/>
        <w:outlineLvl w:val="9"/>
        <w:rPr>
          <w:position w:val="0"/>
        </w:rPr>
      </w:pPr>
      <w:r w:rsidRPr="00C779E3">
        <w:rPr>
          <w:color w:val="000000"/>
          <w:position w:val="0"/>
        </w:rPr>
        <w:t>Name/Title: </w:t>
      </w:r>
      <w:r w:rsidR="001C2E9B" w:rsidRPr="00706160">
        <w:rPr>
          <w:color w:val="000000"/>
          <w:position w:val="0"/>
        </w:rPr>
        <w:t>_________________________________________________</w:t>
      </w:r>
    </w:p>
    <w:p w14:paraId="3848AF4B" w14:textId="77777777" w:rsidR="00C779E3" w:rsidRPr="00C779E3" w:rsidRDefault="001C2E9B" w:rsidP="00C779E3">
      <w:pPr>
        <w:suppressAutoHyphens w:val="0"/>
        <w:spacing w:before="330" w:line="240" w:lineRule="auto"/>
        <w:ind w:leftChars="0" w:left="0" w:firstLineChars="0" w:firstLine="0"/>
        <w:textDirection w:val="lrTb"/>
        <w:textAlignment w:val="auto"/>
        <w:outlineLvl w:val="9"/>
        <w:rPr>
          <w:position w:val="0"/>
        </w:rPr>
      </w:pPr>
      <w:r w:rsidRPr="00706160">
        <w:rPr>
          <w:color w:val="000000"/>
          <w:position w:val="0"/>
        </w:rPr>
        <w:t>Organization</w:t>
      </w:r>
      <w:r w:rsidR="00A511B6" w:rsidRPr="00706160">
        <w:rPr>
          <w:color w:val="000000"/>
          <w:position w:val="0"/>
        </w:rPr>
        <w:t>: _</w:t>
      </w:r>
      <w:r w:rsidRPr="00706160">
        <w:rPr>
          <w:color w:val="000000"/>
          <w:position w:val="0"/>
        </w:rPr>
        <w:t>_______________________________________________</w:t>
      </w:r>
    </w:p>
    <w:p w14:paraId="57799135" w14:textId="77777777" w:rsidR="00C779E3" w:rsidRPr="00C779E3" w:rsidRDefault="00C779E3" w:rsidP="00C779E3">
      <w:pPr>
        <w:suppressAutoHyphens w:val="0"/>
        <w:spacing w:before="352" w:line="240" w:lineRule="auto"/>
        <w:ind w:leftChars="0" w:left="0" w:firstLineChars="0" w:firstLine="0"/>
        <w:textDirection w:val="lrTb"/>
        <w:textAlignment w:val="auto"/>
        <w:outlineLvl w:val="9"/>
        <w:rPr>
          <w:position w:val="0"/>
        </w:rPr>
      </w:pPr>
      <w:r w:rsidRPr="00C779E3">
        <w:rPr>
          <w:color w:val="000000"/>
          <w:position w:val="0"/>
        </w:rPr>
        <w:t>Phone: </w:t>
      </w:r>
      <w:r w:rsidR="001C2E9B" w:rsidRPr="00706160">
        <w:rPr>
          <w:color w:val="000000"/>
          <w:position w:val="0"/>
        </w:rPr>
        <w:t>_____________________________________________________</w:t>
      </w:r>
    </w:p>
    <w:p w14:paraId="6DC48A99" w14:textId="77777777" w:rsidR="00C779E3" w:rsidRPr="00C779E3" w:rsidRDefault="00C779E3" w:rsidP="00C779E3">
      <w:pPr>
        <w:suppressAutoHyphens w:val="0"/>
        <w:spacing w:before="336" w:line="240" w:lineRule="auto"/>
        <w:ind w:leftChars="0" w:left="0" w:firstLineChars="0" w:firstLine="0"/>
        <w:textDirection w:val="lrTb"/>
        <w:textAlignment w:val="auto"/>
        <w:outlineLvl w:val="9"/>
        <w:rPr>
          <w:position w:val="0"/>
        </w:rPr>
      </w:pPr>
      <w:r w:rsidRPr="00C779E3">
        <w:rPr>
          <w:color w:val="000000"/>
          <w:position w:val="0"/>
        </w:rPr>
        <w:t>E-mail: </w:t>
      </w:r>
      <w:r w:rsidR="001C2E9B" w:rsidRPr="00706160">
        <w:rPr>
          <w:color w:val="000000"/>
          <w:position w:val="0"/>
        </w:rPr>
        <w:t>_____________________________________________________</w:t>
      </w:r>
    </w:p>
    <w:p w14:paraId="28060273" w14:textId="77777777" w:rsidR="00C779E3" w:rsidRPr="00C779E3" w:rsidRDefault="00C779E3" w:rsidP="00C779E3">
      <w:pPr>
        <w:suppressAutoHyphens w:val="0"/>
        <w:spacing w:before="298" w:line="240" w:lineRule="auto"/>
        <w:ind w:leftChars="0" w:left="0" w:firstLineChars="0" w:firstLine="0"/>
        <w:textDirection w:val="lrTb"/>
        <w:textAlignment w:val="auto"/>
        <w:outlineLvl w:val="9"/>
        <w:rPr>
          <w:position w:val="0"/>
        </w:rPr>
      </w:pPr>
      <w:r w:rsidRPr="00C779E3">
        <w:rPr>
          <w:color w:val="000000"/>
          <w:position w:val="0"/>
        </w:rPr>
        <w:t>Mailing Address: </w:t>
      </w:r>
      <w:r w:rsidR="001C2E9B" w:rsidRPr="00706160">
        <w:rPr>
          <w:color w:val="000000"/>
          <w:position w:val="0"/>
        </w:rPr>
        <w:t>_____________________________________________</w:t>
      </w:r>
    </w:p>
    <w:p w14:paraId="0998BACA" w14:textId="77777777" w:rsidR="00706160" w:rsidRDefault="00C779E3" w:rsidP="00C779E3">
      <w:pPr>
        <w:suppressAutoHyphens w:val="0"/>
        <w:spacing w:before="303" w:line="240" w:lineRule="auto"/>
        <w:ind w:leftChars="0" w:left="0" w:firstLineChars="0" w:firstLine="0"/>
        <w:textDirection w:val="lrTb"/>
        <w:textAlignment w:val="auto"/>
        <w:outlineLvl w:val="9"/>
        <w:rPr>
          <w:color w:val="000000"/>
          <w:position w:val="0"/>
        </w:rPr>
      </w:pPr>
      <w:r w:rsidRPr="00C779E3">
        <w:rPr>
          <w:color w:val="000000"/>
          <w:position w:val="0"/>
        </w:rPr>
        <w:t>Brief summary of presentation/comments: </w:t>
      </w:r>
      <w:r w:rsidR="00706160">
        <w:rPr>
          <w:color w:val="000000"/>
          <w:position w:val="0"/>
        </w:rPr>
        <w:t>___________________________________________________</w:t>
      </w:r>
    </w:p>
    <w:p w14:paraId="43429606" w14:textId="77777777" w:rsidR="00706160" w:rsidRDefault="00706160" w:rsidP="00C779E3">
      <w:pPr>
        <w:pBdr>
          <w:top w:val="single" w:sz="12" w:space="1" w:color="auto"/>
          <w:bottom w:val="single" w:sz="12" w:space="1" w:color="auto"/>
        </w:pBdr>
        <w:suppressAutoHyphens w:val="0"/>
        <w:spacing w:before="303" w:line="240" w:lineRule="auto"/>
        <w:ind w:leftChars="0" w:left="0" w:firstLineChars="0" w:firstLine="0"/>
        <w:textDirection w:val="lrTb"/>
        <w:textAlignment w:val="auto"/>
        <w:outlineLvl w:val="9"/>
        <w:rPr>
          <w:color w:val="000000"/>
          <w:position w:val="0"/>
        </w:rPr>
      </w:pPr>
    </w:p>
    <w:p w14:paraId="6C823852" w14:textId="77777777" w:rsidR="005606CA" w:rsidRPr="005606CA" w:rsidRDefault="005606CA" w:rsidP="00C779E3">
      <w:pPr>
        <w:pBdr>
          <w:bottom w:val="single" w:sz="12" w:space="1" w:color="auto"/>
        </w:pBdr>
        <w:suppressAutoHyphens w:val="0"/>
        <w:spacing w:before="303" w:line="240" w:lineRule="auto"/>
        <w:ind w:leftChars="0" w:left="0" w:firstLineChars="0" w:firstLine="0"/>
        <w:textDirection w:val="lrTb"/>
        <w:textAlignment w:val="auto"/>
        <w:outlineLvl w:val="9"/>
        <w:rPr>
          <w:color w:val="000000"/>
          <w:position w:val="0"/>
          <w:sz w:val="16"/>
          <w:szCs w:val="16"/>
        </w:rPr>
      </w:pPr>
    </w:p>
    <w:p w14:paraId="5AB7A151" w14:textId="77777777" w:rsidR="00C779E3" w:rsidRPr="00C779E3" w:rsidRDefault="00C779E3" w:rsidP="00706160">
      <w:pPr>
        <w:suppressAutoHyphens w:val="0"/>
        <w:spacing w:before="303" w:line="240" w:lineRule="auto"/>
        <w:ind w:leftChars="0" w:left="0" w:firstLineChars="0" w:firstLine="0"/>
        <w:textDirection w:val="lrTb"/>
        <w:textAlignment w:val="auto"/>
        <w:outlineLvl w:val="9"/>
        <w:rPr>
          <w:position w:val="0"/>
        </w:rPr>
      </w:pPr>
      <w:r w:rsidRPr="00C779E3">
        <w:rPr>
          <w:color w:val="000000"/>
          <w:position w:val="0"/>
          <w:sz w:val="20"/>
          <w:szCs w:val="20"/>
        </w:rPr>
        <w:t>Appearance</w:t>
      </w:r>
      <w:r w:rsidRPr="00C779E3">
        <w:rPr>
          <w:i/>
          <w:iCs/>
          <w:color w:val="000000"/>
          <w:position w:val="0"/>
          <w:sz w:val="20"/>
          <w:szCs w:val="20"/>
        </w:rPr>
        <w:t>/</w:t>
      </w:r>
      <w:r w:rsidRPr="00C779E3">
        <w:rPr>
          <w:color w:val="000000"/>
          <w:position w:val="0"/>
          <w:sz w:val="20"/>
          <w:szCs w:val="20"/>
        </w:rPr>
        <w:t xml:space="preserve">Comment cards need to be completed and submitted to the office of </w:t>
      </w:r>
      <w:r w:rsidR="001C2E9B" w:rsidRPr="00706160">
        <w:rPr>
          <w:color w:val="000000"/>
          <w:position w:val="0"/>
          <w:sz w:val="20"/>
          <w:szCs w:val="20"/>
        </w:rPr>
        <w:t>Senator Keith Perry</w:t>
      </w:r>
      <w:r w:rsidRPr="00C779E3">
        <w:rPr>
          <w:color w:val="000000"/>
          <w:position w:val="0"/>
          <w:sz w:val="20"/>
          <w:szCs w:val="20"/>
        </w:rPr>
        <w:t xml:space="preserve"> no later t</w:t>
      </w:r>
      <w:r w:rsidR="001C2E9B" w:rsidRPr="00706160">
        <w:rPr>
          <w:color w:val="000000"/>
          <w:position w:val="0"/>
          <w:sz w:val="20"/>
          <w:szCs w:val="20"/>
        </w:rPr>
        <w:t>han 5:00 PM on August 29, 2019</w:t>
      </w:r>
      <w:r w:rsidRPr="00C779E3">
        <w:rPr>
          <w:color w:val="000000"/>
          <w:position w:val="0"/>
          <w:sz w:val="20"/>
          <w:szCs w:val="20"/>
        </w:rPr>
        <w:t xml:space="preserve"> to assure placement on the meeting agenda. Cards may be scanned and emailed to </w:t>
      </w:r>
      <w:r w:rsidR="00706160" w:rsidRPr="00706160">
        <w:rPr>
          <w:color w:val="000000"/>
          <w:position w:val="0"/>
          <w:sz w:val="20"/>
          <w:szCs w:val="20"/>
          <w:u w:val="single"/>
        </w:rPr>
        <w:t xml:space="preserve">mcguire.suzanne </w:t>
      </w:r>
      <w:r w:rsidRPr="00C779E3">
        <w:rPr>
          <w:i/>
          <w:iCs/>
          <w:color w:val="000000"/>
          <w:position w:val="0"/>
          <w:sz w:val="20"/>
          <w:szCs w:val="20"/>
          <w:u w:val="single"/>
        </w:rPr>
        <w:t>@</w:t>
      </w:r>
      <w:r w:rsidR="00706160" w:rsidRPr="00706160">
        <w:rPr>
          <w:color w:val="000000"/>
          <w:position w:val="0"/>
          <w:sz w:val="20"/>
          <w:szCs w:val="20"/>
          <w:u w:val="single"/>
        </w:rPr>
        <w:t>flsenate</w:t>
      </w:r>
      <w:r w:rsidRPr="00C779E3">
        <w:rPr>
          <w:color w:val="000000"/>
          <w:position w:val="0"/>
          <w:sz w:val="20"/>
          <w:szCs w:val="20"/>
          <w:u w:val="single"/>
        </w:rPr>
        <w:t>.gov</w:t>
      </w:r>
      <w:r w:rsidRPr="00C779E3">
        <w:rPr>
          <w:color w:val="000000"/>
          <w:position w:val="0"/>
          <w:sz w:val="20"/>
          <w:szCs w:val="20"/>
        </w:rPr>
        <w:t xml:space="preserve">. We will notify you once we have received confirmation of your attendance and place you on the agenda. If you do not receive confirmation, please contact us to ensure your placement on the agenda. Appearance cards </w:t>
      </w:r>
      <w:r w:rsidR="00AE6C36">
        <w:rPr>
          <w:color w:val="000000"/>
          <w:position w:val="0"/>
          <w:sz w:val="20"/>
          <w:szCs w:val="20"/>
        </w:rPr>
        <w:t xml:space="preserve">may also be </w:t>
      </w:r>
      <w:r w:rsidRPr="00C779E3">
        <w:rPr>
          <w:color w:val="000000"/>
          <w:position w:val="0"/>
          <w:sz w:val="20"/>
          <w:szCs w:val="20"/>
        </w:rPr>
        <w:t xml:space="preserve">mailed to the Office of </w:t>
      </w:r>
      <w:r w:rsidR="00706160" w:rsidRPr="00706160">
        <w:rPr>
          <w:color w:val="000000"/>
          <w:position w:val="0"/>
          <w:sz w:val="20"/>
          <w:szCs w:val="20"/>
        </w:rPr>
        <w:t>Senator Keith Perry at 1</w:t>
      </w:r>
      <w:r w:rsidRPr="00C779E3">
        <w:rPr>
          <w:color w:val="000000"/>
          <w:position w:val="0"/>
          <w:sz w:val="20"/>
          <w:szCs w:val="20"/>
        </w:rPr>
        <w:t>15 SE 25th Ave. Ocala, Florida 34471</w:t>
      </w:r>
      <w:r w:rsidR="00EC4719">
        <w:rPr>
          <w:color w:val="000000"/>
          <w:position w:val="0"/>
          <w:sz w:val="20"/>
          <w:szCs w:val="20"/>
        </w:rPr>
        <w:t>, 352.732.1249</w:t>
      </w:r>
      <w:r w:rsidRPr="00C779E3">
        <w:rPr>
          <w:color w:val="000000"/>
          <w:position w:val="0"/>
          <w:sz w:val="20"/>
          <w:szCs w:val="20"/>
        </w:rPr>
        <w:t xml:space="preserve">. All appearance cards that are mailed must be received by the deadline to assure placement on the meeting agenda. Any cards received after </w:t>
      </w:r>
      <w:r w:rsidR="00706160" w:rsidRPr="00706160">
        <w:rPr>
          <w:color w:val="000000"/>
          <w:position w:val="0"/>
          <w:sz w:val="20"/>
          <w:szCs w:val="20"/>
        </w:rPr>
        <w:t>August 29, 2019</w:t>
      </w:r>
      <w:r w:rsidR="00706160" w:rsidRPr="00C779E3">
        <w:rPr>
          <w:color w:val="000000"/>
          <w:position w:val="0"/>
          <w:sz w:val="20"/>
          <w:szCs w:val="20"/>
        </w:rPr>
        <w:t xml:space="preserve"> </w:t>
      </w:r>
      <w:r w:rsidRPr="00C779E3">
        <w:rPr>
          <w:color w:val="000000"/>
          <w:position w:val="0"/>
          <w:sz w:val="20"/>
          <w:szCs w:val="20"/>
        </w:rPr>
        <w:t>at 5:00 PM will not be placed on the agenda. Individuals wishing to speak after the deadline must show up and fill out an appearance card the day of the meeting. </w:t>
      </w:r>
    </w:p>
    <w:p w14:paraId="51B48042" w14:textId="77777777" w:rsidR="00C779E3" w:rsidRPr="00706160" w:rsidRDefault="00C779E3" w:rsidP="00C779E3">
      <w:pPr>
        <w:suppressAutoHyphens w:val="0"/>
        <w:spacing w:before="309" w:line="240" w:lineRule="auto"/>
        <w:ind w:leftChars="0" w:left="1" w:firstLineChars="0" w:hanging="3"/>
        <w:textDirection w:val="lrTb"/>
        <w:textAlignment w:val="auto"/>
        <w:outlineLvl w:val="9"/>
        <w:rPr>
          <w:color w:val="000000"/>
          <w:position w:val="0"/>
          <w:sz w:val="20"/>
          <w:szCs w:val="20"/>
        </w:rPr>
      </w:pPr>
      <w:r w:rsidRPr="00C779E3">
        <w:rPr>
          <w:color w:val="000000"/>
          <w:position w:val="0"/>
          <w:sz w:val="20"/>
          <w:szCs w:val="20"/>
        </w:rPr>
        <w:t xml:space="preserve">If you would like the Delegation to review information before the meeting, please scan and e-mail the information by </w:t>
      </w:r>
      <w:r w:rsidR="00706160" w:rsidRPr="00706160">
        <w:rPr>
          <w:color w:val="000000"/>
          <w:position w:val="0"/>
          <w:sz w:val="20"/>
          <w:szCs w:val="20"/>
        </w:rPr>
        <w:t>August 29, 2019</w:t>
      </w:r>
      <w:r w:rsidR="00706160" w:rsidRPr="00C779E3">
        <w:rPr>
          <w:color w:val="000000"/>
          <w:position w:val="0"/>
          <w:sz w:val="20"/>
          <w:szCs w:val="20"/>
        </w:rPr>
        <w:t xml:space="preserve"> </w:t>
      </w:r>
      <w:r w:rsidRPr="00C779E3">
        <w:rPr>
          <w:color w:val="000000"/>
          <w:position w:val="0"/>
          <w:sz w:val="20"/>
          <w:szCs w:val="20"/>
        </w:rPr>
        <w:t>to the e-mail address above. If you would like to bring materials the day of, please include at least eight (8) copies and the information will be distributed to the Delegation Members at the meeting. Time will be limited. Due to the number of people wishing to be heard, please limit your presentation to 3 minutes. </w:t>
      </w:r>
    </w:p>
    <w:p w14:paraId="14A94A08" w14:textId="77777777" w:rsidR="00706160" w:rsidRPr="00C779E3" w:rsidRDefault="00706160" w:rsidP="00C779E3">
      <w:pPr>
        <w:suppressAutoHyphens w:val="0"/>
        <w:spacing w:before="309" w:line="240" w:lineRule="auto"/>
        <w:ind w:leftChars="0" w:left="1" w:firstLineChars="0" w:hanging="3"/>
        <w:textDirection w:val="lrTb"/>
        <w:textAlignment w:val="auto"/>
        <w:outlineLvl w:val="9"/>
        <w:rPr>
          <w:position w:val="0"/>
          <w:sz w:val="20"/>
          <w:szCs w:val="20"/>
        </w:rPr>
      </w:pPr>
    </w:p>
    <w:p w14:paraId="3D89D785" w14:textId="77777777" w:rsidR="00313E5A" w:rsidRPr="00706160" w:rsidRDefault="00C779E3" w:rsidP="00C779E3">
      <w:pPr>
        <w:rPr>
          <w:sz w:val="12"/>
          <w:szCs w:val="12"/>
        </w:rPr>
      </w:pPr>
      <w:r w:rsidRPr="00706160">
        <w:rPr>
          <w:color w:val="000000"/>
          <w:position w:val="0"/>
          <w:sz w:val="12"/>
          <w:szCs w:val="12"/>
        </w:rPr>
        <w:lastRenderedPageBreak/>
        <w:t>Please Note</w:t>
      </w:r>
      <w:r w:rsidRPr="00706160">
        <w:rPr>
          <w:i/>
          <w:iCs/>
          <w:color w:val="000000"/>
          <w:position w:val="0"/>
          <w:sz w:val="12"/>
          <w:szCs w:val="12"/>
        </w:rPr>
        <w:t>: Florida ha</w:t>
      </w:r>
      <w:r w:rsidRPr="00706160">
        <w:rPr>
          <w:b/>
          <w:bCs/>
          <w:i/>
          <w:iCs/>
          <w:color w:val="000000"/>
          <w:position w:val="0"/>
          <w:sz w:val="12"/>
          <w:szCs w:val="12"/>
        </w:rPr>
        <w:t>s a very broad public records law. Most written communications to or from stat</w:t>
      </w:r>
      <w:r w:rsidRPr="00706160">
        <w:rPr>
          <w:i/>
          <w:iCs/>
          <w:color w:val="000000"/>
          <w:position w:val="0"/>
          <w:sz w:val="12"/>
          <w:szCs w:val="12"/>
        </w:rPr>
        <w:t xml:space="preserve">e officials or staff regarding state </w:t>
      </w:r>
      <w:r w:rsidRPr="00706160">
        <w:rPr>
          <w:b/>
          <w:bCs/>
          <w:i/>
          <w:iCs/>
          <w:color w:val="000000"/>
          <w:position w:val="0"/>
          <w:sz w:val="12"/>
          <w:szCs w:val="12"/>
        </w:rPr>
        <w:t>business are consider</w:t>
      </w:r>
      <w:r w:rsidRPr="00706160">
        <w:rPr>
          <w:i/>
          <w:iCs/>
          <w:color w:val="000000"/>
          <w:position w:val="0"/>
          <w:sz w:val="12"/>
          <w:szCs w:val="12"/>
        </w:rPr>
        <w:t>ed to be public records and will be made available to the public a</w:t>
      </w:r>
      <w:r w:rsidRPr="00706160">
        <w:rPr>
          <w:b/>
          <w:bCs/>
          <w:i/>
          <w:iCs/>
          <w:color w:val="000000"/>
          <w:position w:val="0"/>
          <w:sz w:val="12"/>
          <w:szCs w:val="12"/>
        </w:rPr>
        <w:t>nd the media upon request.</w:t>
      </w:r>
    </w:p>
    <w:sectPr w:rsidR="00313E5A" w:rsidRPr="007061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7454" w14:textId="77777777" w:rsidR="00201AB1" w:rsidRDefault="00201AB1">
      <w:pPr>
        <w:spacing w:line="240" w:lineRule="auto"/>
        <w:ind w:left="0" w:hanging="2"/>
      </w:pPr>
      <w:r>
        <w:separator/>
      </w:r>
    </w:p>
  </w:endnote>
  <w:endnote w:type="continuationSeparator" w:id="0">
    <w:p w14:paraId="7A8137B1" w14:textId="77777777" w:rsidR="00201AB1" w:rsidRDefault="00201A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250" w14:textId="77777777" w:rsidR="00313E5A" w:rsidRDefault="0091099A">
    <w:pPr>
      <w:ind w:left="0" w:hanging="2"/>
      <w:rPr>
        <w:color w:val="0000FF"/>
      </w:rPr>
    </w:pPr>
    <w:r>
      <w:rPr>
        <w:b/>
        <w:color w:val="1F497D"/>
        <w:sz w:val="16"/>
        <w:szCs w:val="16"/>
      </w:rPr>
      <w:t xml:space="preserve">Please Note:  </w:t>
    </w:r>
    <w:r>
      <w:rPr>
        <w:b/>
        <w:i/>
        <w:color w:val="1F497D"/>
        <w:sz w:val="16"/>
        <w:szCs w:val="16"/>
      </w:rPr>
      <w:t>Florida has a very broad public records law. Most written communications to or from state officials or staff regarding state business are considered to be public records and will be made available to the public and the media upon request.</w:t>
    </w:r>
  </w:p>
  <w:p w14:paraId="1F201D0E" w14:textId="77777777" w:rsidR="00313E5A" w:rsidRDefault="00313E5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E4EC" w14:textId="77777777" w:rsidR="00201AB1" w:rsidRDefault="00201AB1">
      <w:pPr>
        <w:spacing w:line="240" w:lineRule="auto"/>
        <w:ind w:left="0" w:hanging="2"/>
      </w:pPr>
      <w:r>
        <w:separator/>
      </w:r>
    </w:p>
  </w:footnote>
  <w:footnote w:type="continuationSeparator" w:id="0">
    <w:p w14:paraId="144D681D" w14:textId="77777777" w:rsidR="00201AB1" w:rsidRDefault="00201A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C4EC" w14:textId="77777777" w:rsidR="00313E5A" w:rsidRDefault="0091099A">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drawing>
        <wp:inline distT="0" distB="0" distL="114300" distR="114300" wp14:anchorId="491F7BCC" wp14:editId="57DD20F1">
          <wp:extent cx="1473200" cy="147256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3200" cy="1472565"/>
                  </a:xfrm>
                  <a:prstGeom prst="rect">
                    <a:avLst/>
                  </a:prstGeom>
                  <a:ln/>
                </pic:spPr>
              </pic:pic>
            </a:graphicData>
          </a:graphic>
        </wp:inline>
      </w:drawing>
    </w:r>
    <w:r>
      <w:rPr>
        <w:color w:val="000000"/>
      </w:rPr>
      <w:tab/>
    </w:r>
    <w:r>
      <w:rPr>
        <w:color w:val="000000"/>
      </w:rPr>
      <w:tab/>
    </w:r>
    <w:r>
      <w:rPr>
        <w:rFonts w:ascii="Arial" w:eastAsia="Arial" w:hAnsi="Arial" w:cs="Arial"/>
        <w:noProof/>
        <w:color w:val="000000"/>
        <w:sz w:val="56"/>
        <w:szCs w:val="56"/>
      </w:rPr>
      <w:drawing>
        <wp:inline distT="0" distB="0" distL="114300" distR="114300" wp14:anchorId="5945A39A" wp14:editId="5FA233EB">
          <wp:extent cx="1533525" cy="148971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3525" cy="1489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A"/>
    <w:rsid w:val="001C2E9B"/>
    <w:rsid w:val="001D5081"/>
    <w:rsid w:val="00201AB1"/>
    <w:rsid w:val="00313E5A"/>
    <w:rsid w:val="004D291D"/>
    <w:rsid w:val="005606CA"/>
    <w:rsid w:val="005631AD"/>
    <w:rsid w:val="005A1F2D"/>
    <w:rsid w:val="00602B34"/>
    <w:rsid w:val="00634612"/>
    <w:rsid w:val="006D285B"/>
    <w:rsid w:val="006F59E8"/>
    <w:rsid w:val="00706160"/>
    <w:rsid w:val="0078633C"/>
    <w:rsid w:val="0091099A"/>
    <w:rsid w:val="00975F5A"/>
    <w:rsid w:val="00A511B6"/>
    <w:rsid w:val="00AE6C36"/>
    <w:rsid w:val="00C779E3"/>
    <w:rsid w:val="00E37927"/>
    <w:rsid w:val="00EC4719"/>
    <w:rsid w:val="00F1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619C"/>
  <w15:docId w15:val="{4145B2E1-915B-4473-851F-4687DDA8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8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dWfsG1d0MgySeAaCuOtEUWM7g==">AMUW2mUIVAGXCkyx8AGGJwqQxx4VBO/PL5sweuKX0eV3DBkD20hZDe/7hyOARaTZN+3hhmSMaErnYJ9Ws9BTjH0pCeyK/i1aHgXYt9aUCChKFZFoatK8xak=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Florida Senate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McGuire, Suzanne</dc:creator>
  <cp:lastModifiedBy>Haley Burger</cp:lastModifiedBy>
  <cp:revision>2</cp:revision>
  <cp:lastPrinted>2019-08-12T14:17:00Z</cp:lastPrinted>
  <dcterms:created xsi:type="dcterms:W3CDTF">2019-08-19T17:37:00Z</dcterms:created>
  <dcterms:modified xsi:type="dcterms:W3CDTF">2019-08-19T17:37:00Z</dcterms:modified>
</cp:coreProperties>
</file>